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3439" w14:textId="77777777" w:rsidR="006F2320" w:rsidRDefault="00F31B10">
      <w:pPr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SECTION 00 00 10</w:t>
      </w:r>
    </w:p>
    <w:p w14:paraId="53BA6D2F" w14:textId="77777777" w:rsidR="006F2320" w:rsidRDefault="006F2320">
      <w:pPr>
        <w:jc w:val="center"/>
        <w:rPr>
          <w:rFonts w:ascii="Calibri" w:eastAsia="Calibri" w:hAnsi="Calibri" w:cs="Calibri"/>
          <w:sz w:val="22"/>
        </w:rPr>
      </w:pPr>
    </w:p>
    <w:p w14:paraId="31FB954B" w14:textId="77777777" w:rsidR="006F2320" w:rsidRDefault="00F31B10">
      <w:pPr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Invitation to bidders</w:t>
      </w:r>
    </w:p>
    <w:p w14:paraId="1B9B2355" w14:textId="77777777" w:rsidR="006F2320" w:rsidRDefault="006F2320">
      <w:pPr>
        <w:jc w:val="center"/>
        <w:rPr>
          <w:rFonts w:ascii="Calibri" w:eastAsia="Calibri" w:hAnsi="Calibri" w:cs="Calibri"/>
          <w:sz w:val="22"/>
        </w:rPr>
      </w:pPr>
    </w:p>
    <w:p w14:paraId="29A7397D" w14:textId="77777777" w:rsidR="006F2320" w:rsidRDefault="00F31B10">
      <w:pPr>
        <w:numPr>
          <w:ilvl w:val="0"/>
          <w:numId w:val="1"/>
        </w:numPr>
        <w:tabs>
          <w:tab w:val="left" w:pos="749"/>
        </w:tabs>
        <w:ind w:left="720" w:hanging="72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– GENERAL</w:t>
      </w:r>
    </w:p>
    <w:p w14:paraId="0F554070" w14:textId="77777777" w:rsidR="006F2320" w:rsidRDefault="006F2320">
      <w:pPr>
        <w:numPr>
          <w:ilvl w:val="0"/>
          <w:numId w:val="1"/>
        </w:numPr>
        <w:tabs>
          <w:tab w:val="left" w:pos="749"/>
        </w:tabs>
        <w:ind w:left="720" w:hanging="432"/>
        <w:jc w:val="both"/>
        <w:rPr>
          <w:rFonts w:ascii="Calibri" w:eastAsia="Calibri" w:hAnsi="Calibri" w:cs="Calibri"/>
          <w:sz w:val="22"/>
        </w:rPr>
      </w:pPr>
    </w:p>
    <w:p w14:paraId="5495BBDD" w14:textId="5ADB373C" w:rsidR="006F2320" w:rsidRDefault="00F31B10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Legal Notice to be published in newspaper of record </w:t>
      </w:r>
      <w:proofErr w:type="gramStart"/>
      <w:r w:rsidRPr="00F31B10">
        <w:rPr>
          <w:rFonts w:ascii="Calibri" w:eastAsia="Calibri" w:hAnsi="Calibri" w:cs="Calibri"/>
          <w:sz w:val="22"/>
          <w:shd w:val="clear" w:color="auto" w:fill="FFFF00"/>
        </w:rPr>
        <w:t>on  25</w:t>
      </w:r>
      <w:proofErr w:type="gramEnd"/>
      <w:r w:rsidRPr="00F31B10">
        <w:rPr>
          <w:rFonts w:ascii="Calibri" w:eastAsia="Calibri" w:hAnsi="Calibri" w:cs="Calibri"/>
          <w:sz w:val="22"/>
          <w:shd w:val="clear" w:color="auto" w:fill="FFFF00"/>
        </w:rPr>
        <w:t xml:space="preserve"> day  January </w:t>
      </w:r>
      <w:r w:rsidRPr="00F31B10">
        <w:rPr>
          <w:rFonts w:ascii="Calibri" w:eastAsia="Calibri" w:hAnsi="Calibri" w:cs="Calibri"/>
          <w:sz w:val="22"/>
          <w:shd w:val="clear" w:color="auto" w:fill="FFFF00"/>
        </w:rPr>
        <w:t xml:space="preserve"> ,2023 and  1 </w:t>
      </w:r>
      <w:r w:rsidRPr="00F31B10">
        <w:rPr>
          <w:rFonts w:ascii="Calibri" w:eastAsia="Calibri" w:hAnsi="Calibri" w:cs="Calibri"/>
          <w:sz w:val="22"/>
          <w:shd w:val="clear" w:color="auto" w:fill="FFFF00"/>
        </w:rPr>
        <w:t>day February</w:t>
      </w:r>
      <w:r w:rsidRPr="00F31B10">
        <w:rPr>
          <w:rFonts w:ascii="Calibri" w:eastAsia="Calibri" w:hAnsi="Calibri" w:cs="Calibri"/>
          <w:sz w:val="22"/>
          <w:shd w:val="clear" w:color="auto" w:fill="FFFF00"/>
        </w:rPr>
        <w:t xml:space="preserve"> , 2023</w:t>
      </w:r>
    </w:p>
    <w:p w14:paraId="0F54E973" w14:textId="77777777" w:rsidR="006F2320" w:rsidRDefault="006F2320">
      <w:pPr>
        <w:rPr>
          <w:rFonts w:ascii="Calibri" w:eastAsia="Calibri" w:hAnsi="Calibri" w:cs="Calibri"/>
          <w:sz w:val="22"/>
        </w:rPr>
      </w:pPr>
    </w:p>
    <w:p w14:paraId="478CA44A" w14:textId="77777777" w:rsidR="006F2320" w:rsidRDefault="00F31B10">
      <w:pPr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SALMON RIVER SCHOOL DISTRICT NO. 243 INVITATION TO BID</w:t>
      </w:r>
    </w:p>
    <w:p w14:paraId="7987779B" w14:textId="77777777" w:rsidR="006F2320" w:rsidRDefault="006F2320">
      <w:pPr>
        <w:rPr>
          <w:rFonts w:ascii="Calibri" w:eastAsia="Calibri" w:hAnsi="Calibri" w:cs="Calibri"/>
          <w:sz w:val="22"/>
        </w:rPr>
      </w:pPr>
    </w:p>
    <w:p w14:paraId="5D047582" w14:textId="77777777" w:rsidR="006F2320" w:rsidRDefault="00F31B10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NOTICE IS HEREBY GIVEN that sealed bids will be received by the Salmon River School District Board of Trustees for the re-roof project at the High School and Middle School.  Work will be awarded under</w:t>
      </w:r>
      <w:r>
        <w:rPr>
          <w:rFonts w:ascii="Calibri" w:eastAsia="Calibri" w:hAnsi="Calibri" w:cs="Calibri"/>
          <w:sz w:val="22"/>
        </w:rPr>
        <w:t xml:space="preserve"> one (1) General Contract and will include all related work.  All bids must be in a lump sum basis; segregated bids will not be accepted.</w:t>
      </w:r>
    </w:p>
    <w:p w14:paraId="0F1CF457" w14:textId="77777777" w:rsidR="006F2320" w:rsidRDefault="00F31B10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Bid documents, specifications and construction drawings are available by request from Schlager Zimmerman Architects at</w:t>
      </w:r>
      <w:r>
        <w:rPr>
          <w:rFonts w:ascii="Calibri" w:eastAsia="Calibri" w:hAnsi="Calibri" w:cs="Calibri"/>
          <w:sz w:val="22"/>
        </w:rPr>
        <w:t xml:space="preserve"> 208-866-3457 or dion@sz-architects.com.</w:t>
      </w:r>
    </w:p>
    <w:p w14:paraId="64D66799" w14:textId="77777777" w:rsidR="006F2320" w:rsidRDefault="00F31B10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Sealed bids will be received in Salmon River School District Administrative Building, 711 Ace’s Place, Riggins Idaho 83549 until 2:00 pm. Mountain time, January 31</w:t>
      </w:r>
      <w:r>
        <w:rPr>
          <w:rFonts w:ascii="Calibri" w:eastAsia="Calibri" w:hAnsi="Calibri" w:cs="Calibri"/>
          <w:sz w:val="22"/>
          <w:vertAlign w:val="superscript"/>
        </w:rPr>
        <w:t>st</w:t>
      </w:r>
      <w:r>
        <w:rPr>
          <w:rFonts w:ascii="Calibri" w:eastAsia="Calibri" w:hAnsi="Calibri" w:cs="Calibri"/>
          <w:sz w:val="22"/>
        </w:rPr>
        <w:t>, 2023.  Bids will be opened publicly read aloud a</w:t>
      </w:r>
      <w:r>
        <w:rPr>
          <w:rFonts w:ascii="Calibri" w:eastAsia="Calibri" w:hAnsi="Calibri" w:cs="Calibri"/>
          <w:sz w:val="22"/>
        </w:rPr>
        <w:t>t the time and place stated for receipt of bids.  Bids received after the time fixed for opening will not be considered.</w:t>
      </w:r>
    </w:p>
    <w:p w14:paraId="1051490D" w14:textId="77777777" w:rsidR="006F2320" w:rsidRDefault="00F31B10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There will be a pre-bid conference at the project site for all interested bidders on January 20</w:t>
      </w:r>
      <w:r>
        <w:rPr>
          <w:rFonts w:ascii="Calibri" w:eastAsia="Calibri" w:hAnsi="Calibri" w:cs="Calibri"/>
          <w:sz w:val="22"/>
          <w:vertAlign w:val="superscript"/>
        </w:rPr>
        <w:t>th</w:t>
      </w:r>
      <w:r>
        <w:rPr>
          <w:rFonts w:ascii="Calibri" w:eastAsia="Calibri" w:hAnsi="Calibri" w:cs="Calibri"/>
          <w:sz w:val="22"/>
        </w:rPr>
        <w:t>, 2023 @ 2:00 pm local time.</w:t>
      </w:r>
    </w:p>
    <w:p w14:paraId="196C43DA" w14:textId="77777777" w:rsidR="006F2320" w:rsidRDefault="00F31B10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All biddi</w:t>
      </w:r>
      <w:r>
        <w:rPr>
          <w:rFonts w:ascii="Calibri" w:eastAsia="Calibri" w:hAnsi="Calibri" w:cs="Calibri"/>
          <w:sz w:val="22"/>
        </w:rPr>
        <w:t>ng requirements and items required to be submitted with the bids will be noted in detail in the bid documents.</w:t>
      </w:r>
    </w:p>
    <w:p w14:paraId="6973CAA6" w14:textId="77777777" w:rsidR="006F2320" w:rsidRDefault="00F31B10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Owner reserves the right to waive irregularities and to reject any or all bids.  No bidder may withdraw his/her bid after the time set for openin</w:t>
      </w:r>
      <w:r>
        <w:rPr>
          <w:rFonts w:ascii="Calibri" w:eastAsia="Calibri" w:hAnsi="Calibri" w:cs="Calibri"/>
          <w:sz w:val="22"/>
        </w:rPr>
        <w:t>g thereof, or before award of Contract, unless award is delayed for a period exceeding thirty (30) days.</w:t>
      </w:r>
    </w:p>
    <w:p w14:paraId="1A3234F3" w14:textId="77777777" w:rsidR="006F2320" w:rsidRDefault="00F31B10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The project is funded in whole by School District Funds.  Bid proposals will be accepted from those contractors only who, prior to the bid opening, hol</w:t>
      </w:r>
      <w:r>
        <w:rPr>
          <w:rFonts w:ascii="Calibri" w:eastAsia="Calibri" w:hAnsi="Calibri" w:cs="Calibri"/>
          <w:sz w:val="22"/>
        </w:rPr>
        <w:t>d current licenses as public work contractors in the State of Idaho.</w:t>
      </w:r>
    </w:p>
    <w:p w14:paraId="1325FE4F" w14:textId="77777777" w:rsidR="006F2320" w:rsidRDefault="00F31B10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The mailing envelope containing the bid shall be addressed as follows:</w:t>
      </w:r>
    </w:p>
    <w:p w14:paraId="3399E0BC" w14:textId="77777777" w:rsidR="006F2320" w:rsidRDefault="00F31B10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Salmon River School District #243</w:t>
      </w:r>
    </w:p>
    <w:p w14:paraId="314F6371" w14:textId="77777777" w:rsidR="006F2320" w:rsidRDefault="00F31B10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711 Ace’s Place </w:t>
      </w:r>
      <w:r>
        <w:rPr>
          <w:rFonts w:ascii="Calibri" w:eastAsia="Calibri" w:hAnsi="Calibri" w:cs="Calibri"/>
          <w:sz w:val="22"/>
          <w:u w:val="single"/>
        </w:rPr>
        <w:t>or</w:t>
      </w:r>
      <w:r>
        <w:rPr>
          <w:rFonts w:ascii="Calibri" w:eastAsia="Calibri" w:hAnsi="Calibri" w:cs="Calibri"/>
          <w:sz w:val="22"/>
        </w:rPr>
        <w:t xml:space="preserve"> P.O. Box 872 </w:t>
      </w:r>
    </w:p>
    <w:p w14:paraId="4DA6A30B" w14:textId="77777777" w:rsidR="006F2320" w:rsidRDefault="00F31B10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Riggins, Idaho 83549</w:t>
      </w:r>
    </w:p>
    <w:p w14:paraId="0CC9B14B" w14:textId="77777777" w:rsidR="006F2320" w:rsidRDefault="00F31B10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Bidder is to acknowledge the</w:t>
      </w:r>
      <w:r>
        <w:rPr>
          <w:rFonts w:ascii="Calibri" w:eastAsia="Calibri" w:hAnsi="Calibri" w:cs="Calibri"/>
          <w:sz w:val="22"/>
        </w:rPr>
        <w:t xml:space="preserve"> receipt of each addendum individually on the bid proposal form.</w:t>
      </w:r>
    </w:p>
    <w:p w14:paraId="30A34AFC" w14:textId="77777777" w:rsidR="006F2320" w:rsidRDefault="006F2320">
      <w:pPr>
        <w:rPr>
          <w:rFonts w:ascii="Calibri" w:eastAsia="Calibri" w:hAnsi="Calibri" w:cs="Calibri"/>
          <w:sz w:val="22"/>
        </w:rPr>
      </w:pPr>
    </w:p>
    <w:p w14:paraId="03807CFE" w14:textId="77777777" w:rsidR="006F2320" w:rsidRDefault="00F31B10">
      <w:pPr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END OF SECTION 00 00 10</w:t>
      </w:r>
    </w:p>
    <w:sectPr w:rsidR="006F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5318"/>
    <w:multiLevelType w:val="multilevel"/>
    <w:tmpl w:val="F55C7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240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20"/>
    <w:rsid w:val="006F2320"/>
    <w:rsid w:val="00F3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46C1B"/>
  <w15:docId w15:val="{6C972BCF-7A37-B548-BD9D-89AE13AF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2023-01-17T23:36:00Z</dcterms:created>
  <dcterms:modified xsi:type="dcterms:W3CDTF">2023-01-17T23:36:00Z</dcterms:modified>
</cp:coreProperties>
</file>